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BE9E2">
      <w:pPr>
        <w:spacing w:before="106"/>
        <w:ind w:left="177" w:right="17" w:firstLine="0"/>
        <w:jc w:val="center"/>
        <w:rPr>
          <w:rFonts w:hint="default"/>
          <w:sz w:val="24"/>
          <w:szCs w:val="24"/>
          <w:lang w:val="en-US"/>
        </w:rPr>
      </w:pPr>
      <w:bookmarkStart w:id="0" w:name="UBND QUẬN CẦU GIẤY"/>
      <w:bookmarkEnd w:id="0"/>
      <w:r>
        <w:rPr>
          <w:sz w:val="24"/>
          <w:szCs w:val="24"/>
        </w:rPr>
        <w:t xml:space="preserve">UBND </w:t>
      </w:r>
      <w:r>
        <w:rPr>
          <w:rFonts w:hint="default"/>
          <w:sz w:val="24"/>
          <w:szCs w:val="24"/>
          <w:lang w:val="en-US"/>
        </w:rPr>
        <w:t>PHƯỜNG YÊN HÒA</w:t>
      </w:r>
      <w:bookmarkStart w:id="23" w:name="_GoBack"/>
      <w:bookmarkEnd w:id="23"/>
    </w:p>
    <w:p w14:paraId="5A24C1FE">
      <w:pPr>
        <w:spacing w:before="137"/>
        <w:ind w:left="177" w:right="20" w:firstLine="0"/>
        <w:jc w:val="center"/>
        <w:rPr>
          <w:b/>
          <w:sz w:val="24"/>
          <w:szCs w:val="24"/>
        </w:rPr>
      </w:pPr>
      <w:bookmarkStart w:id="1" w:name="TRƯỜNG MN HOA TRÀ MY II"/>
      <w:bookmarkEnd w:id="1"/>
      <w:r>
        <w:rPr>
          <w:b/>
          <w:sz w:val="24"/>
          <w:szCs w:val="24"/>
        </w:rPr>
        <w:t>TRƯỜNG MN HOA TRÀ MY II</w:t>
      </w:r>
    </w:p>
    <w:p w14:paraId="5ECFE3BC">
      <w:pPr>
        <w:spacing w:before="73"/>
        <w:ind w:left="180" w:right="499" w:firstLine="0"/>
        <w:jc w:val="center"/>
        <w:rPr>
          <w:b/>
          <w:sz w:val="24"/>
          <w:szCs w:val="24"/>
        </w:rPr>
      </w:pPr>
      <w:r>
        <w:rPr>
          <w:sz w:val="24"/>
          <w:szCs w:val="24"/>
        </w:rPr>
        <w:br w:type="column"/>
      </w:r>
      <w:bookmarkStart w:id="2" w:name="CỘNG HÒA XÃ HỘI CHỦ NGHĨA VIỆT NAM"/>
      <w:bookmarkEnd w:id="2"/>
      <w:r>
        <w:rPr>
          <w:b/>
          <w:sz w:val="24"/>
          <w:szCs w:val="24"/>
        </w:rPr>
        <w:t>CỘNG HÒA XÃ HỘI CHỦ NGHĨA VIỆT NAM</w:t>
      </w:r>
    </w:p>
    <w:p w14:paraId="536CABBC">
      <w:pPr>
        <w:spacing w:before="135"/>
        <w:ind w:left="179" w:right="499" w:firstLine="0"/>
        <w:jc w:val="center"/>
        <w:rPr>
          <w:sz w:val="24"/>
          <w:szCs w:val="24"/>
        </w:rPr>
      </w:pPr>
      <w:bookmarkStart w:id="3" w:name="Độc lập – Tự do – Hạnh phúc"/>
      <w:bookmarkEnd w:id="3"/>
      <w:r>
        <w:rPr>
          <w:sz w:val="24"/>
          <w:szCs w:val="24"/>
          <w:u w:val="single"/>
        </w:rPr>
        <w:t>Độc lập – Tự do – Hạnh phúc</w:t>
      </w:r>
    </w:p>
    <w:p w14:paraId="1532B71C">
      <w:pPr>
        <w:spacing w:after="0"/>
        <w:jc w:val="center"/>
        <w:rPr>
          <w:sz w:val="24"/>
          <w:szCs w:val="24"/>
        </w:rPr>
        <w:sectPr>
          <w:type w:val="continuous"/>
          <w:pgSz w:w="11910" w:h="16840"/>
          <w:pgMar w:top="1060" w:right="1180" w:bottom="280" w:left="1180" w:header="720" w:footer="720" w:gutter="0"/>
          <w:cols w:equalWidth="0" w:num="2">
            <w:col w:w="3648" w:space="175"/>
            <w:col w:w="5727"/>
          </w:cols>
        </w:sectPr>
      </w:pPr>
    </w:p>
    <w:p w14:paraId="09D49B2E">
      <w:pPr>
        <w:pStyle w:val="6"/>
        <w:spacing w:before="3"/>
        <w:rPr>
          <w:i w:val="0"/>
          <w:sz w:val="24"/>
          <w:szCs w:val="24"/>
        </w:rPr>
      </w:pPr>
    </w:p>
    <w:p w14:paraId="016DE7F8">
      <w:pPr>
        <w:spacing w:after="0"/>
        <w:rPr>
          <w:sz w:val="24"/>
          <w:szCs w:val="24"/>
        </w:rPr>
        <w:sectPr>
          <w:type w:val="continuous"/>
          <w:pgSz w:w="11910" w:h="16840"/>
          <w:pgMar w:top="1060" w:right="1180" w:bottom="280" w:left="1180" w:header="720" w:footer="720" w:gutter="0"/>
          <w:cols w:space="720" w:num="1"/>
        </w:sectPr>
      </w:pPr>
    </w:p>
    <w:p w14:paraId="6ADDEAD2">
      <w:pPr>
        <w:spacing w:before="90"/>
        <w:ind w:left="564" w:leftChars="0" w:right="0" w:hanging="564" w:hangingChars="235"/>
        <w:jc w:val="center"/>
        <w:rPr>
          <w:sz w:val="24"/>
          <w:szCs w:val="24"/>
        </w:rPr>
      </w:pPr>
      <w:bookmarkStart w:id="4" w:name="Số:…./QĐ-HTM"/>
      <w:bookmarkEnd w:id="4"/>
      <w:r>
        <w:rPr>
          <w:sz w:val="24"/>
          <w:szCs w:val="24"/>
        </w:rPr>
        <w:t>Số:…./QĐ-HTM</w:t>
      </w:r>
    </w:p>
    <w:p w14:paraId="56F07377">
      <w:pPr>
        <w:pStyle w:val="6"/>
        <w:spacing w:before="8"/>
        <w:jc w:val="center"/>
        <w:rPr>
          <w:i/>
          <w:sz w:val="24"/>
          <w:szCs w:val="24"/>
        </w:rPr>
      </w:pPr>
      <w:r>
        <w:rPr>
          <w:i w:val="0"/>
          <w:sz w:val="24"/>
          <w:szCs w:val="24"/>
        </w:rPr>
        <w:br w:type="column"/>
      </w:r>
      <w:bookmarkStart w:id="5" w:name="Hà Nội, ngày 29 tháng 09 năm 2022."/>
      <w:bookmarkEnd w:id="5"/>
      <w:r>
        <w:rPr>
          <w:i/>
          <w:sz w:val="24"/>
          <w:szCs w:val="24"/>
        </w:rPr>
        <w:t xml:space="preserve">Hà Nội, ngày </w:t>
      </w:r>
      <w:r>
        <w:rPr>
          <w:rFonts w:hint="default"/>
          <w:i/>
          <w:sz w:val="24"/>
          <w:szCs w:val="24"/>
          <w:lang w:val="en-US"/>
        </w:rPr>
        <w:t>03</w:t>
      </w:r>
      <w:r>
        <w:rPr>
          <w:i/>
          <w:sz w:val="24"/>
          <w:szCs w:val="24"/>
        </w:rPr>
        <w:t xml:space="preserve"> tháng 0</w:t>
      </w:r>
      <w:r>
        <w:rPr>
          <w:rFonts w:hint="default"/>
          <w:i/>
          <w:sz w:val="24"/>
          <w:szCs w:val="24"/>
          <w:lang w:val="en-US"/>
        </w:rPr>
        <w:t>9</w:t>
      </w:r>
      <w:r>
        <w:rPr>
          <w:i/>
          <w:sz w:val="24"/>
          <w:szCs w:val="24"/>
        </w:rPr>
        <w:t xml:space="preserve"> năm 202</w:t>
      </w:r>
      <w:r>
        <w:rPr>
          <w:rFonts w:hint="default"/>
          <w:i/>
          <w:sz w:val="24"/>
          <w:szCs w:val="24"/>
          <w:lang w:val="en-US"/>
        </w:rPr>
        <w:t>5</w:t>
      </w:r>
      <w:r>
        <w:rPr>
          <w:i/>
          <w:sz w:val="24"/>
          <w:szCs w:val="24"/>
        </w:rPr>
        <w:t>.</w:t>
      </w:r>
    </w:p>
    <w:p w14:paraId="7A847C97">
      <w:pPr>
        <w:spacing w:after="0"/>
        <w:jc w:val="center"/>
        <w:rPr>
          <w:sz w:val="24"/>
          <w:szCs w:val="24"/>
        </w:rPr>
        <w:sectPr>
          <w:type w:val="continuous"/>
          <w:pgSz w:w="11910" w:h="16840"/>
          <w:pgMar w:top="1060" w:right="1180" w:bottom="1138" w:left="1325" w:header="720" w:footer="720" w:gutter="0"/>
          <w:cols w:equalWidth="0" w:num="2">
            <w:col w:w="2760" w:space="1132"/>
            <w:col w:w="5513"/>
          </w:cols>
        </w:sectPr>
      </w:pPr>
    </w:p>
    <w:p w14:paraId="6A1A6426">
      <w:pPr>
        <w:pStyle w:val="6"/>
        <w:rPr>
          <w:i/>
          <w:sz w:val="20"/>
        </w:rPr>
      </w:pPr>
    </w:p>
    <w:p w14:paraId="65985515">
      <w:pPr>
        <w:pStyle w:val="6"/>
        <w:spacing w:before="4"/>
        <w:rPr>
          <w:i/>
        </w:rPr>
      </w:pPr>
    </w:p>
    <w:p w14:paraId="0C007C22">
      <w:pPr>
        <w:pStyle w:val="2"/>
        <w:spacing w:before="89"/>
        <w:ind w:right="284"/>
      </w:pPr>
      <w:bookmarkStart w:id="6" w:name="QUYẾT ĐỊNH"/>
      <w:bookmarkEnd w:id="6"/>
      <w:r>
        <w:t>QUYẾT ĐỊNH</w:t>
      </w:r>
    </w:p>
    <w:p w14:paraId="69E90CC9">
      <w:pPr>
        <w:pStyle w:val="2"/>
        <w:spacing w:before="89"/>
        <w:ind w:right="284"/>
        <w:rPr>
          <w:rFonts w:hint="default"/>
          <w:lang w:val="en-US"/>
        </w:rPr>
      </w:pPr>
      <w:r>
        <w:rPr>
          <w:rFonts w:hint="default"/>
          <w:lang w:val="en-US"/>
        </w:rPr>
        <w:t>Công bố công khai năm học 2025-2026</w:t>
      </w:r>
    </w:p>
    <w:p w14:paraId="68461725">
      <w:pPr>
        <w:pStyle w:val="6"/>
        <w:rPr>
          <w:b/>
          <w:i/>
          <w:sz w:val="42"/>
        </w:rPr>
      </w:pPr>
      <w:bookmarkStart w:id="7" w:name="“Về việc công bố công khai cam kết chất "/>
      <w:bookmarkEnd w:id="7"/>
    </w:p>
    <w:p w14:paraId="56A45BC6">
      <w:pPr>
        <w:pStyle w:val="2"/>
      </w:pPr>
      <w:bookmarkStart w:id="8" w:name="HIỆU TRƯỞNG TRƯỜNG MN HOA TRÀ MY II"/>
      <w:bookmarkEnd w:id="8"/>
      <w:r>
        <w:t>HIỆU TRƯỞNG TRƯỜNG MN HOA TRÀ MY II</w:t>
      </w:r>
    </w:p>
    <w:p w14:paraId="4F9687A9">
      <w:pPr>
        <w:pStyle w:val="6"/>
        <w:spacing w:before="160" w:line="360" w:lineRule="auto"/>
        <w:ind w:left="115" w:right="114" w:firstLine="480"/>
        <w:jc w:val="both"/>
      </w:pPr>
      <w:bookmarkStart w:id="9" w:name="Căn cứ QĐ số 4626/QĐ-UBND ngày 10/12/201"/>
      <w:bookmarkEnd w:id="9"/>
      <w:r>
        <w:rPr>
          <w:i/>
        </w:rPr>
        <w:t xml:space="preserve">Căn cứ QĐ số 4626/QĐ-UBND ngày 10/12/2015 của UBND quận Cầu Giấy </w:t>
      </w:r>
      <w:r>
        <w:t>về việc thành lập Trường mầm non Hoa Trà My II;</w:t>
      </w:r>
    </w:p>
    <w:p w14:paraId="00672A6D">
      <w:pPr>
        <w:pStyle w:val="6"/>
        <w:spacing w:line="360" w:lineRule="auto"/>
        <w:ind w:left="115" w:right="113" w:firstLine="480"/>
        <w:jc w:val="both"/>
      </w:pPr>
      <w:bookmarkStart w:id="10" w:name="Thực hiện Thông tư số 36/2017/TT-BGDĐT n"/>
      <w:bookmarkEnd w:id="10"/>
      <w:r>
        <w:rPr>
          <w:i/>
          <w:color w:val="051722"/>
        </w:rPr>
        <w:t xml:space="preserve">Thực hiện Thông tư số </w:t>
      </w:r>
      <w:r>
        <w:rPr>
          <w:rFonts w:hint="default"/>
          <w:i/>
          <w:color w:val="051722"/>
          <w:lang w:val="en-US"/>
        </w:rPr>
        <w:t>09</w:t>
      </w:r>
      <w:r>
        <w:rPr>
          <w:i/>
          <w:color w:val="051722"/>
        </w:rPr>
        <w:t>/20</w:t>
      </w:r>
      <w:r>
        <w:rPr>
          <w:rFonts w:hint="default"/>
          <w:i/>
          <w:color w:val="051722"/>
          <w:lang w:val="en-US"/>
        </w:rPr>
        <w:t>24</w:t>
      </w:r>
      <w:r>
        <w:rPr>
          <w:i/>
          <w:color w:val="051722"/>
        </w:rPr>
        <w:t xml:space="preserve">/TT-BGDĐT ngày </w:t>
      </w:r>
      <w:r>
        <w:rPr>
          <w:rFonts w:hint="default"/>
          <w:i/>
          <w:color w:val="051722"/>
          <w:lang w:val="en-US"/>
        </w:rPr>
        <w:t>03</w:t>
      </w:r>
      <w:r>
        <w:rPr>
          <w:i/>
          <w:color w:val="051722"/>
        </w:rPr>
        <w:t xml:space="preserve"> tháng </w:t>
      </w:r>
      <w:r>
        <w:rPr>
          <w:rFonts w:hint="default"/>
          <w:i/>
          <w:color w:val="051722"/>
          <w:lang w:val="en-US"/>
        </w:rPr>
        <w:t>06</w:t>
      </w:r>
      <w:r>
        <w:rPr>
          <w:i/>
          <w:color w:val="051722"/>
        </w:rPr>
        <w:t xml:space="preserve"> năm 20</w:t>
      </w:r>
      <w:r>
        <w:rPr>
          <w:rFonts w:hint="default"/>
          <w:i/>
          <w:color w:val="051722"/>
          <w:lang w:val="en-US"/>
        </w:rPr>
        <w:t xml:space="preserve">24 </w:t>
      </w:r>
      <w:r>
        <w:rPr>
          <w:i/>
          <w:color w:val="051722"/>
        </w:rPr>
        <w:t xml:space="preserve">của </w:t>
      </w:r>
      <w:r>
        <w:rPr>
          <w:color w:val="051722"/>
        </w:rPr>
        <w:t>Bộ trưởng Bộ Giáo dục và Đào tạo về việc ban hành Quy chế thực hiện công khai đối với các cơ sở giáo dục và đào tạo thuộc hệ thống giáo dục quốc dân;</w:t>
      </w:r>
    </w:p>
    <w:p w14:paraId="791DCA8D">
      <w:pPr>
        <w:pStyle w:val="6"/>
        <w:ind w:left="595"/>
        <w:jc w:val="both"/>
        <w:rPr>
          <w:i/>
        </w:rPr>
      </w:pPr>
      <w:bookmarkStart w:id="11" w:name="Căn cứ các văn bản nhà nước hiện hành"/>
      <w:bookmarkEnd w:id="11"/>
      <w:r>
        <w:rPr>
          <w:i/>
        </w:rPr>
        <w:t>Căn cứ các văn bản nhà nước hiện hành</w:t>
      </w:r>
    </w:p>
    <w:p w14:paraId="58B8337B">
      <w:pPr>
        <w:pStyle w:val="6"/>
        <w:spacing w:before="160"/>
        <w:ind w:left="595"/>
        <w:jc w:val="both"/>
        <w:rPr>
          <w:i/>
        </w:rPr>
      </w:pPr>
      <w:bookmarkStart w:id="12" w:name="Căn cứ tình hình thực tế của trường mầm "/>
      <w:bookmarkEnd w:id="12"/>
      <w:r>
        <w:rPr>
          <w:i/>
        </w:rPr>
        <w:t>Căn cứ tình hình thực tế của trường mầm non Hoa Trà My II.</w:t>
      </w:r>
    </w:p>
    <w:p w14:paraId="25A559B2">
      <w:pPr>
        <w:pStyle w:val="2"/>
        <w:spacing w:before="163"/>
      </w:pPr>
      <w:bookmarkStart w:id="13" w:name="QUYẾT ĐỊNH:"/>
      <w:bookmarkEnd w:id="13"/>
      <w:r>
        <w:t>QUYẾT ĐỊNH:</w:t>
      </w:r>
    </w:p>
    <w:p w14:paraId="18998061">
      <w:pPr>
        <w:pStyle w:val="3"/>
        <w:spacing w:line="360" w:lineRule="auto"/>
        <w:ind w:right="114" w:hanging="3"/>
      </w:pPr>
      <w:bookmarkStart w:id="14" w:name="Điều 1: Công bố công khai cam kết chất l"/>
      <w:bookmarkEnd w:id="14"/>
      <w:r>
        <w:rPr>
          <w:b/>
        </w:rPr>
        <w:t xml:space="preserve">Điều 1: </w:t>
      </w:r>
      <w:r>
        <w:t xml:space="preserve">Công bố công khai </w:t>
      </w:r>
      <w:r>
        <w:rPr>
          <w:rFonts w:hint="default"/>
          <w:lang w:val="en-US"/>
        </w:rPr>
        <w:t>thông tin chung về cơ sở giáo dục mầm non, thu chi tài chính, cơ sở vật chất, điều kiện đảm bảo chất lượng hoạt động giáo dục mầm non, kế hoạch và kết quả hoạt động giáo dục mầm non</w:t>
      </w:r>
      <w:r>
        <w:t xml:space="preserve"> năm học 202</w:t>
      </w:r>
      <w:r>
        <w:rPr>
          <w:rFonts w:hint="default"/>
          <w:lang w:val="en-US"/>
        </w:rPr>
        <w:t>5</w:t>
      </w:r>
      <w:r>
        <w:t xml:space="preserve"> - 202</w:t>
      </w:r>
      <w:r>
        <w:rPr>
          <w:rFonts w:hint="default"/>
          <w:lang w:val="en-US"/>
        </w:rPr>
        <w:t>6</w:t>
      </w:r>
      <w:r>
        <w:t xml:space="preserve"> của trường mầm non Hoa Trà My II.</w:t>
      </w:r>
    </w:p>
    <w:p w14:paraId="59E216BA">
      <w:pPr>
        <w:spacing w:before="0"/>
        <w:ind w:left="113" w:right="0" w:firstLine="0"/>
        <w:jc w:val="both"/>
        <w:rPr>
          <w:sz w:val="28"/>
        </w:rPr>
      </w:pPr>
      <w:bookmarkStart w:id="15" w:name="Điều 2: Quyết định này có hiệu lực kể từ"/>
      <w:bookmarkEnd w:id="15"/>
      <w:r>
        <w:rPr>
          <w:b/>
          <w:sz w:val="28"/>
        </w:rPr>
        <w:t xml:space="preserve">Điều 2: </w:t>
      </w:r>
      <w:r>
        <w:rPr>
          <w:sz w:val="28"/>
        </w:rPr>
        <w:t>Quyết định này có hiệu lực kể từ ngày ký.</w:t>
      </w:r>
    </w:p>
    <w:p w14:paraId="02649B64">
      <w:pPr>
        <w:spacing w:before="161" w:line="360" w:lineRule="auto"/>
        <w:ind w:left="115" w:right="111" w:hanging="3"/>
        <w:jc w:val="both"/>
        <w:rPr>
          <w:sz w:val="28"/>
        </w:rPr>
      </w:pPr>
      <w:bookmarkStart w:id="16" w:name="Điều 3. Các Ông (Bà) Quản lý, khối trưởn"/>
      <w:bookmarkEnd w:id="16"/>
      <w:r>
        <w:rPr>
          <w:b/>
          <w:sz w:val="28"/>
        </w:rPr>
        <w:t xml:space="preserve">Điều 3. </w:t>
      </w:r>
      <w:r>
        <w:rPr>
          <w:sz w:val="28"/>
        </w:rPr>
        <w:t>Các Ông (Bà) Quản lý, khối trưởng chuyên môn, kế toán và các bộ phận, cá nhân có liên quan chịu trách nhiệm thi hành quyết định này./.</w:t>
      </w:r>
    </w:p>
    <w:p w14:paraId="1F399210">
      <w:pPr>
        <w:spacing w:after="0" w:line="360" w:lineRule="auto"/>
        <w:jc w:val="both"/>
        <w:rPr>
          <w:sz w:val="28"/>
        </w:rPr>
        <w:sectPr>
          <w:type w:val="continuous"/>
          <w:pgSz w:w="11910" w:h="16840"/>
          <w:pgMar w:top="1134" w:right="1134" w:bottom="1128" w:left="1701" w:header="720" w:footer="720" w:gutter="0"/>
          <w:cols w:space="720" w:num="1"/>
        </w:sectPr>
      </w:pPr>
    </w:p>
    <w:p w14:paraId="0B945DE6">
      <w:pPr>
        <w:spacing w:before="0" w:line="360" w:lineRule="auto"/>
        <w:ind w:left="113" w:right="20" w:firstLine="0"/>
        <w:jc w:val="left"/>
        <w:rPr>
          <w:b/>
          <w:i/>
          <w:sz w:val="28"/>
        </w:rPr>
      </w:pPr>
      <w:bookmarkStart w:id="17" w:name="Nơi nhận:"/>
      <w:bookmarkEnd w:id="17"/>
      <w:r>
        <w:rPr>
          <w:b/>
          <w:i/>
          <w:sz w:val="28"/>
        </w:rPr>
        <w:t>Nơi nhận:</w:t>
      </w:r>
      <w:bookmarkStart w:id="18" w:name="Như điều 3"/>
      <w:bookmarkEnd w:id="18"/>
      <w:r>
        <w:rPr>
          <w:b/>
          <w:i/>
          <w:sz w:val="28"/>
        </w:rPr>
        <w:t xml:space="preserve"> </w:t>
      </w:r>
    </w:p>
    <w:p w14:paraId="71A4671D">
      <w:pPr>
        <w:spacing w:before="0" w:line="360" w:lineRule="auto"/>
        <w:ind w:left="113" w:right="20" w:firstLine="0"/>
        <w:jc w:val="left"/>
        <w:rPr>
          <w:i/>
          <w:sz w:val="24"/>
        </w:rPr>
      </w:pPr>
      <w:r>
        <w:rPr>
          <w:rFonts w:hint="default"/>
          <w:i/>
          <w:sz w:val="24"/>
          <w:lang w:val="en-US"/>
        </w:rPr>
        <w:t xml:space="preserve">- </w:t>
      </w:r>
      <w:r>
        <w:rPr>
          <w:i/>
          <w:sz w:val="24"/>
        </w:rPr>
        <w:t>Như điều 3</w:t>
      </w:r>
      <w:bookmarkStart w:id="19" w:name="Lưu VT"/>
      <w:bookmarkEnd w:id="19"/>
      <w:r>
        <w:rPr>
          <w:i/>
          <w:sz w:val="24"/>
        </w:rPr>
        <w:t xml:space="preserve"> </w:t>
      </w:r>
    </w:p>
    <w:p w14:paraId="2DD7FBD9">
      <w:pPr>
        <w:spacing w:before="0" w:line="360" w:lineRule="auto"/>
        <w:ind w:left="113" w:right="20" w:firstLine="0"/>
        <w:jc w:val="left"/>
        <w:rPr>
          <w:i/>
          <w:sz w:val="24"/>
        </w:rPr>
      </w:pPr>
      <w:r>
        <w:rPr>
          <w:rFonts w:hint="default"/>
          <w:i/>
          <w:sz w:val="24"/>
          <w:lang w:val="en-US"/>
        </w:rPr>
        <w:t xml:space="preserve">- </w:t>
      </w:r>
      <w:r>
        <w:rPr>
          <w:i/>
          <w:sz w:val="24"/>
        </w:rPr>
        <w:t>Lưu VT</w:t>
      </w:r>
    </w:p>
    <w:p w14:paraId="20E53FEC">
      <w:pPr>
        <w:pStyle w:val="2"/>
        <w:spacing w:line="321" w:lineRule="exact"/>
        <w:ind w:left="96" w:right="1536"/>
      </w:pPr>
      <w:r>
        <w:rPr>
          <w:b w:val="0"/>
        </w:rPr>
        <w:br w:type="column"/>
      </w:r>
      <w:bookmarkStart w:id="20" w:name="HIỆU TRƯỞNG"/>
      <w:bookmarkEnd w:id="20"/>
      <w:r>
        <w:t>HIỆU TRƯỞNG</w:t>
      </w:r>
    </w:p>
    <w:p w14:paraId="21B8B4CB">
      <w:pPr>
        <w:pStyle w:val="6"/>
        <w:rPr>
          <w:i/>
          <w:sz w:val="30"/>
        </w:rPr>
      </w:pPr>
      <w:bookmarkStart w:id="21" w:name="(đã ký)"/>
      <w:bookmarkEnd w:id="21"/>
    </w:p>
    <w:p w14:paraId="0F404BFE">
      <w:pPr>
        <w:pStyle w:val="6"/>
        <w:rPr>
          <w:i/>
          <w:sz w:val="30"/>
        </w:rPr>
      </w:pPr>
    </w:p>
    <w:p w14:paraId="3C38D0E4">
      <w:pPr>
        <w:pStyle w:val="6"/>
        <w:rPr>
          <w:i/>
          <w:sz w:val="30"/>
        </w:rPr>
      </w:pPr>
    </w:p>
    <w:p w14:paraId="13023118">
      <w:pPr>
        <w:pStyle w:val="6"/>
        <w:spacing w:before="1"/>
        <w:rPr>
          <w:i/>
          <w:sz w:val="38"/>
        </w:rPr>
      </w:pPr>
    </w:p>
    <w:p w14:paraId="5D16F133">
      <w:pPr>
        <w:pStyle w:val="2"/>
        <w:ind w:left="96" w:right="1539"/>
      </w:pPr>
      <w:bookmarkStart w:id="22" w:name="Nguyễn Kim Anh"/>
      <w:bookmarkEnd w:id="22"/>
      <w:r>
        <w:t>Nguyễn Kim Anh</w:t>
      </w:r>
    </w:p>
    <w:sectPr>
      <w:type w:val="continuous"/>
      <w:pgSz w:w="11910" w:h="16840"/>
      <w:pgMar w:top="1134" w:right="1134" w:bottom="1134" w:left="1701" w:header="720" w:footer="720" w:gutter="0"/>
      <w:cols w:equalWidth="0" w:num="2">
        <w:col w:w="4400" w:space="853"/>
        <w:col w:w="382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2"/>
  </w:compat>
  <w:rsids>
    <w:rsidRoot w:val="00000000"/>
    <w:rsid w:val="00886A8F"/>
    <w:rsid w:val="09D425BB"/>
    <w:rsid w:val="279E360D"/>
    <w:rsid w:val="2E7D7BE4"/>
    <w:rsid w:val="312B4AB9"/>
    <w:rsid w:val="42883A2D"/>
    <w:rsid w:val="52765352"/>
    <w:rsid w:val="5A1B783C"/>
    <w:rsid w:val="5DC12D71"/>
    <w:rsid w:val="659354ED"/>
    <w:rsid w:val="698D37BB"/>
    <w:rsid w:val="75C857C9"/>
    <w:rsid w:val="7D805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vi" w:bidi="vi"/>
    </w:rPr>
  </w:style>
  <w:style w:type="paragraph" w:styleId="2">
    <w:name w:val="heading 1"/>
    <w:basedOn w:val="1"/>
    <w:qFormat/>
    <w:uiPriority w:val="1"/>
    <w:pPr>
      <w:ind w:left="284" w:right="285"/>
      <w:jc w:val="center"/>
      <w:outlineLvl w:val="1"/>
    </w:pPr>
    <w:rPr>
      <w:rFonts w:ascii="Times New Roman" w:hAnsi="Times New Roman" w:eastAsia="Times New Roman" w:cs="Times New Roman"/>
      <w:b/>
      <w:bCs/>
      <w:sz w:val="28"/>
      <w:szCs w:val="28"/>
      <w:lang w:val="vi" w:eastAsia="vi" w:bidi="vi"/>
    </w:rPr>
  </w:style>
  <w:style w:type="paragraph" w:styleId="3">
    <w:name w:val="heading 2"/>
    <w:basedOn w:val="1"/>
    <w:qFormat/>
    <w:uiPriority w:val="1"/>
    <w:pPr>
      <w:spacing w:before="161"/>
      <w:ind w:left="115"/>
      <w:jc w:val="both"/>
      <w:outlineLvl w:val="2"/>
    </w:pPr>
    <w:rPr>
      <w:rFonts w:ascii="Times New Roman" w:hAnsi="Times New Roman" w:eastAsia="Times New Roman" w:cs="Times New Roman"/>
      <w:sz w:val="28"/>
      <w:szCs w:val="28"/>
      <w:lang w:val="vi" w:eastAsia="vi" w:bidi="vi"/>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i/>
      <w:sz w:val="28"/>
      <w:szCs w:val="28"/>
      <w:lang w:val="vi" w:eastAsia="vi" w:bidi="vi"/>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vi" w:eastAsia="vi" w:bidi="vi"/>
    </w:rPr>
  </w:style>
  <w:style w:type="paragraph" w:customStyle="1" w:styleId="9">
    <w:name w:val="Table Paragraph"/>
    <w:basedOn w:val="1"/>
    <w:qFormat/>
    <w:uiPriority w:val="1"/>
    <w:rPr>
      <w:lang w:val="vi" w:eastAsia="vi" w:bidi="v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273</Words>
  <Characters>982</Characters>
  <TotalTime>35</TotalTime>
  <ScaleCrop>false</ScaleCrop>
  <LinksUpToDate>false</LinksUpToDate>
  <CharactersWithSpaces>1234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2023-09-14T09:08:00Z</dcterms:created>
  <dc:creator>Lenovo Yoga</dc:creator>
  <cp:lastModifiedBy>Thảo Đoàn</cp:lastModifiedBy>
  <dcterms:modified xsi:type="dcterms:W3CDTF">2025-09-18T03:11:46Z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2022-09-29T00:00:00Z</vt:filetime>
  </property>
  <property fmtid="{D5CDD505-2E9C-101B-9397-08002B2CF9AE}" pid="3" name="Creator">
    <vt:lpwstr>WPS Writer</vt:lpwstr>
  </property>
  <property fmtid="{D5CDD505-2E9C-101B-9397-08002B2CF9AE}" pid="4" name="LastSaved">
    <vt:filetime>2023-09-14T00:00:00Z</vt:filetime>
  </property>
  <property fmtid="{D5CDD505-2E9C-101B-9397-08002B2CF9AE}" pid="5" name="KSOProductBuildVer">
    <vt:lpwstr>1033-12.2.0.22549</vt:lpwstr>
  </property>
  <property fmtid="{D5CDD505-2E9C-101B-9397-08002B2CF9AE}" pid="6" name="ICV">
    <vt:lpwstr>D78F895EC8F94EA49E7214E6A67F5D87_12</vt:lpwstr>
  </property>
</Properties>
</file>